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 у подножия Килиманджаро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30.12.2022 - 05.01.2023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9800 $</w:t>
      </w:r>
    </w:p>
    <w:p/>
    <w:p>
      <w:pPr>
        <w:jc w:val="center"/>
      </w:pPr>
      <w:r>
        <w:pict>
          <v:shape type="#_x0000_t75" stroked="f" style="width:450pt; height:298.9619377162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*К Вашим услугам: личный дворецкий.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 5*,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Амбосели. Размещение в лодже.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  <w:p>
            <w:pPr>
              <w:spacing w:after="100"/>
            </w:pPr>
            <w:r>
              <w:rPr/>
              <w:t xml:space="preserve">Перелет на юг страны через живописные масайские земли в национальный парк Амбосели.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конные прогулки, посещение деревни племени Масаи (20 долларов за вход оплачивается на месте), панорамные полеты.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100-400mm и 24-70mm – фото предоставляются при выезде из лоджа на флешке.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Donyo Lodge, Standard Pool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Амбосели.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конные прогулки, посещение деревни племени Масаи (20 долларов за вход оплачивается на месте), панорамные полеты.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100-400mm и 24-70mm – фото предоставляются при выезде из лоджа на флешке.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Donyo Lodge, Standard Pool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Перелет в Масаи Мара. Размещение в кемпе.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Экосистема Мара-Серенгети, частью которой является заповедник, отличается самой высокой плотностью хищников и равнинной дичи в мире и является родиной самого захватывающего и впечатляющего природного зрелища на планете — Великой Миграции Животных. Сафари здесь всегда насыщены событиями, а гостям гарантированы невероятные и незабываемые моменты знакомства с дикой природой.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 у подножия Килиманджаро»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3B49B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2026-09-14T19:37:34+03:00</dcterms:created>
  <dcterms:modified xsi:type="dcterms:W3CDTF">2026-09-14T19:37:34+03:00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